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B" w:rsidRPr="00585D2B" w:rsidRDefault="00585D2B" w:rsidP="00585D2B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D2B">
        <w:rPr>
          <w:rFonts w:ascii="Times New Roman" w:hAnsi="Times New Roman" w:cs="Times New Roman"/>
          <w:b/>
          <w:sz w:val="24"/>
          <w:szCs w:val="24"/>
        </w:rPr>
        <w:t>Руководителю</w:t>
      </w:r>
      <w:proofErr w:type="spellEnd"/>
      <w:r w:rsidRPr="00585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D2B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585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D2B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85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D2B">
        <w:rPr>
          <w:rFonts w:ascii="Times New Roman" w:hAnsi="Times New Roman" w:cs="Times New Roman"/>
          <w:b/>
          <w:sz w:val="24"/>
          <w:szCs w:val="24"/>
        </w:rPr>
        <w:t>сертификации</w:t>
      </w:r>
      <w:proofErr w:type="spellEnd"/>
    </w:p>
    <w:tbl>
      <w:tblPr>
        <w:tblW w:w="3969" w:type="dxa"/>
        <w:tblInd w:w="6096" w:type="dxa"/>
        <w:tblBorders>
          <w:bottom w:val="single" w:sz="4" w:space="0" w:color="auto"/>
        </w:tblBorders>
        <w:tblLayout w:type="fixed"/>
        <w:tblLook w:val="01E0"/>
      </w:tblPr>
      <w:tblGrid>
        <w:gridCol w:w="3969"/>
      </w:tblGrid>
      <w:tr w:rsidR="00585D2B" w:rsidRPr="00585D2B" w:rsidTr="00585D2B">
        <w:trPr>
          <w:trHeight w:val="23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585D2B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585D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продукции и услуг Федерального государственного бюджетного учреждения «Центральная научно-методическая ветеринарная лаборатория»</w:t>
            </w:r>
            <w:r w:rsidRPr="00585D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</w:p>
        </w:tc>
      </w:tr>
      <w:tr w:rsidR="00585D2B" w:rsidRPr="00585D2B" w:rsidTr="00585D2B">
        <w:trPr>
          <w:trHeight w:val="23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85D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>RA.RU.10АВ31</w:t>
            </w:r>
            <w:r w:rsidRPr="0058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585D2B" w:rsidRPr="00585D2B" w:rsidTr="00585D2B">
        <w:trPr>
          <w:trHeight w:val="23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85D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5D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300045, РОССИЯ, Тульская область, Тула, ул. </w:t>
            </w:r>
            <w:proofErr w:type="spellStart"/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</w:t>
            </w:r>
            <w:proofErr w:type="spellEnd"/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>, 1, А</w:t>
            </w:r>
          </w:p>
        </w:tc>
      </w:tr>
      <w:tr w:rsidR="00585D2B" w:rsidRPr="00585D2B" w:rsidTr="00585D2B">
        <w:trPr>
          <w:trHeight w:val="238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>Титовой</w:t>
            </w:r>
            <w:proofErr w:type="spellEnd"/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</w:tr>
    </w:tbl>
    <w:p w:rsidR="00585D2B" w:rsidRPr="00585D2B" w:rsidRDefault="00585D2B" w:rsidP="00585D2B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2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3827" w:type="dxa"/>
        <w:tblInd w:w="3261" w:type="dxa"/>
        <w:tblBorders>
          <w:bottom w:val="single" w:sz="4" w:space="0" w:color="auto"/>
        </w:tblBorders>
        <w:tblLayout w:type="fixed"/>
        <w:tblLook w:val="01E0"/>
      </w:tblPr>
      <w:tblGrid>
        <w:gridCol w:w="1984"/>
        <w:gridCol w:w="1843"/>
      </w:tblGrid>
      <w:tr w:rsidR="00585D2B" w:rsidRPr="00585D2B" w:rsidTr="00662F19">
        <w:trPr>
          <w:trHeight w:val="238"/>
        </w:trPr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5D2B" w:rsidRPr="00585D2B" w:rsidRDefault="00585D2B" w:rsidP="00585D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D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проведение регистрации декларации о соответствии</w:t>
      </w:r>
    </w:p>
    <w:p w:rsidR="00585D2B" w:rsidRPr="00585D2B" w:rsidRDefault="00585D2B" w:rsidP="00585D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5D2B">
        <w:rPr>
          <w:rFonts w:ascii="Times New Roman" w:eastAsia="Times New Roman" w:hAnsi="Times New Roman" w:cs="Times New Roman"/>
          <w:b/>
          <w:sz w:val="24"/>
          <w:szCs w:val="24"/>
        </w:rPr>
        <w:t>техническим</w:t>
      </w:r>
      <w:proofErr w:type="spellEnd"/>
      <w:proofErr w:type="gramEnd"/>
      <w:r w:rsidRPr="00585D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b/>
          <w:sz w:val="24"/>
          <w:szCs w:val="24"/>
        </w:rPr>
        <w:t>регламентам</w:t>
      </w:r>
      <w:proofErr w:type="spellEnd"/>
      <w:r w:rsidRPr="00585D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b/>
          <w:sz w:val="24"/>
          <w:szCs w:val="24"/>
        </w:rPr>
        <w:t>Таможенного</w:t>
      </w:r>
      <w:proofErr w:type="spellEnd"/>
      <w:r w:rsidRPr="00585D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proofErr w:type="spellEnd"/>
    </w:p>
    <w:p w:rsidR="00585D2B" w:rsidRPr="00585D2B" w:rsidRDefault="00585D2B" w:rsidP="00585D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Декларант</w:t>
      </w:r>
      <w:proofErr w:type="spellEnd"/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2B" w:rsidRPr="00585D2B" w:rsidRDefault="00585D2B" w:rsidP="00585D2B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тип декларанта, полное наименование заявителя (юридическое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p w:rsidR="00585D2B" w:rsidRPr="00585D2B" w:rsidRDefault="00585D2B" w:rsidP="00585D2B">
      <w:pPr>
        <w:rPr>
          <w:rFonts w:ascii="Times New Roman" w:eastAsia="Times New Roman" w:hAnsi="Times New Roman" w:cs="Times New Roman"/>
          <w:sz w:val="24"/>
          <w:szCs w:val="24"/>
        </w:rPr>
      </w:pPr>
      <w:r w:rsidRPr="00585D2B">
        <w:rPr>
          <w:rFonts w:ascii="Times New Roman" w:eastAsia="Times New Roman" w:hAnsi="Times New Roman" w:cs="Times New Roman"/>
          <w:sz w:val="24"/>
          <w:szCs w:val="24"/>
        </w:rPr>
        <w:t>ОГРН/ОГРНИП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сведения о государственной регистрации изготовителя, поставщика или индивидуального предпринимателя</w:t>
      </w:r>
    </w:p>
    <w:p w:rsidR="00585D2B" w:rsidRPr="00585D2B" w:rsidRDefault="00585D2B" w:rsidP="00585D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местонахождения</w:t>
      </w:r>
      <w:proofErr w:type="spellEnd"/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585D2B">
        <w:rPr>
          <w:rFonts w:ascii="Times New Roman" w:eastAsia="Times New Roman" w:hAnsi="Times New Roman" w:cs="Times New Roman"/>
          <w:sz w:val="18"/>
          <w:szCs w:val="18"/>
        </w:rPr>
        <w:t>юридический</w:t>
      </w:r>
      <w:proofErr w:type="spellEnd"/>
      <w:proofErr w:type="gramEnd"/>
      <w:r w:rsidRPr="00585D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адрес</w:t>
      </w:r>
      <w:proofErr w:type="spellEnd"/>
    </w:p>
    <w:p w:rsidR="00585D2B" w:rsidRPr="00585D2B" w:rsidRDefault="00585D2B" w:rsidP="00585D2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spellEnd"/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585D2B">
        <w:rPr>
          <w:rFonts w:ascii="Times New Roman" w:eastAsia="Times New Roman" w:hAnsi="Times New Roman" w:cs="Times New Roman"/>
          <w:sz w:val="18"/>
          <w:szCs w:val="18"/>
        </w:rPr>
        <w:t>фактический</w:t>
      </w:r>
      <w:proofErr w:type="spellEnd"/>
      <w:proofErr w:type="gramEnd"/>
      <w:r w:rsidRPr="00585D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адрес</w:t>
      </w:r>
      <w:proofErr w:type="spellEnd"/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3119"/>
        <w:gridCol w:w="3118"/>
        <w:gridCol w:w="3828"/>
      </w:tblGrid>
      <w:tr w:rsidR="00585D2B" w:rsidRPr="00585D2B" w:rsidTr="00662F19">
        <w:trPr>
          <w:trHeight w:val="238"/>
        </w:trPr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  <w:proofErr w:type="spellEnd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8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5D2B" w:rsidRPr="00585D2B" w:rsidRDefault="00585D2B" w:rsidP="00585D2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585D2B" w:rsidRPr="00585D2B" w:rsidRDefault="00585D2B" w:rsidP="00585D2B">
      <w:pPr>
        <w:keepNext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5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просит зарегистрировать декларацию о соответствии продукции </w:t>
      </w:r>
    </w:p>
    <w:tbl>
      <w:tblPr>
        <w:tblW w:w="10207" w:type="dxa"/>
        <w:tblInd w:w="-142" w:type="dxa"/>
        <w:tblBorders>
          <w:bottom w:val="single" w:sz="4" w:space="0" w:color="auto"/>
        </w:tblBorders>
        <w:tblLayout w:type="fixed"/>
        <w:tblLook w:val="01E0"/>
      </w:tblPr>
      <w:tblGrid>
        <w:gridCol w:w="10207"/>
      </w:tblGrid>
      <w:tr w:rsidR="00585D2B" w:rsidRPr="00585D2B" w:rsidTr="00662F19">
        <w:trPr>
          <w:trHeight w:val="238"/>
        </w:trPr>
        <w:tc>
          <w:tcPr>
            <w:tcW w:w="10207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полное  наименование продукции, сведения о продукции, обеспечивающие ее идентификацию </w:t>
      </w:r>
      <w:r w:rsidRPr="00585D2B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тип</w:t>
      </w:r>
      <w:proofErr w:type="spellEnd"/>
      <w:r w:rsidRPr="00585D2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марка</w:t>
      </w:r>
      <w:proofErr w:type="spellEnd"/>
      <w:r w:rsidRPr="00585D2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модель</w:t>
      </w:r>
      <w:proofErr w:type="spellEnd"/>
      <w:r w:rsidRPr="00585D2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артикул</w:t>
      </w:r>
      <w:proofErr w:type="spellEnd"/>
      <w:r w:rsidRPr="00585D2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продукции</w:t>
      </w:r>
      <w:proofErr w:type="spellEnd"/>
      <w:r w:rsidRPr="00585D2B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отечественная</w:t>
      </w:r>
      <w:proofErr w:type="spellEnd"/>
      <w:r w:rsidRPr="00585D2B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</w:rPr>
        <w:t>импортная</w:t>
      </w:r>
      <w:proofErr w:type="spellEnd"/>
    </w:p>
    <w:p w:rsidR="00585D2B" w:rsidRPr="00585D2B" w:rsidRDefault="00585D2B" w:rsidP="00585D2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Изготовитель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полное наименование изготовителя с указанием адреса, </w:t>
      </w:r>
      <w:proofErr w:type="gramStart"/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 </w:t>
      </w:r>
      <w:proofErr w:type="gramEnd"/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включая наименование государства), телефона, факса, адрес электронной почты, ФИО изготовителя, в т.ч. адреса филиалов;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обозначение технического (их) регламента (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proofErr w:type="spellEnd"/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ТН ВЭД ЕАЭС </w:t>
            </w:r>
          </w:p>
        </w:tc>
      </w:tr>
    </w:tbl>
    <w:p w:rsidR="00585D2B" w:rsidRPr="00585D2B" w:rsidRDefault="00585D2B" w:rsidP="00585D2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объекта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декларирования</w:t>
      </w:r>
      <w:proofErr w:type="spellEnd"/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585D2B" w:rsidRPr="00585D2B" w:rsidRDefault="00585D2B" w:rsidP="00585D2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5D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D2B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spellEnd"/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D2B" w:rsidRPr="00585D2B" w:rsidRDefault="00585D2B" w:rsidP="00585D2B">
      <w:pPr>
        <w:spacing w:after="1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обозначение НПА, соответствие требованиям которых подтверждено декларацией о соответствии </w:t>
      </w:r>
      <w:proofErr w:type="gramStart"/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 </w:t>
      </w:r>
      <w:proofErr w:type="gramEnd"/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с указанием разделов (пунктов, подпунктов) НПА) и предусмотренных техническим (ими) регламентом (</w:t>
      </w:r>
      <w:proofErr w:type="spellStart"/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ами</w:t>
      </w:r>
      <w:proofErr w:type="spellEnd"/>
      <w:r w:rsidRPr="00585D2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схема</w:t>
            </w:r>
            <w:proofErr w:type="spellEnd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декларирования</w:t>
            </w:r>
            <w:proofErr w:type="spellEnd"/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5D2B" w:rsidRPr="00585D2B" w:rsidRDefault="00585D2B" w:rsidP="00585D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D2B" w:rsidRPr="00585D2B" w:rsidRDefault="00585D2B" w:rsidP="00585D2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D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Заявитель гарантирует оплату работ по регистрации декларации о соответствии. Заявление на регистрацию данной декларации о       соответствии в другие органы по сертификации не подавалось.</w:t>
      </w:r>
    </w:p>
    <w:p w:rsidR="00585D2B" w:rsidRPr="00585D2B" w:rsidRDefault="00585D2B" w:rsidP="00585D2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0065" w:type="dxa"/>
        <w:tblBorders>
          <w:bottom w:val="single" w:sz="4" w:space="0" w:color="auto"/>
        </w:tblBorders>
        <w:tblLayout w:type="fixed"/>
        <w:tblLook w:val="01E0"/>
      </w:tblPr>
      <w:tblGrid>
        <w:gridCol w:w="10065"/>
      </w:tblGrid>
      <w:tr w:rsidR="00585D2B" w:rsidRPr="00585D2B" w:rsidTr="00662F19">
        <w:trPr>
          <w:trHeight w:val="238"/>
        </w:trPr>
        <w:tc>
          <w:tcPr>
            <w:tcW w:w="1006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Обозначение (наименование) документов, на основании которых принимается декларация о соответствии: </w:t>
            </w:r>
          </w:p>
        </w:tc>
      </w:tr>
      <w:tr w:rsidR="00585D2B" w:rsidRPr="00585D2B" w:rsidTr="00662F19">
        <w:trPr>
          <w:trHeight w:val="23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5D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Копия свидетельства о внесении в Единый государственный реестр юридических лиц записи о юридическом лице за основным государственным регистрационным номером                                                                                         </w:t>
            </w:r>
          </w:p>
          <w:p w:rsid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5D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протокол испытаний  </w:t>
            </w: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5D2B" w:rsidRPr="00585D2B" w:rsidTr="00662F19">
        <w:trPr>
          <w:trHeight w:val="238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 и сроки хранения продукции, срок годности и др.</w:t>
            </w:r>
          </w:p>
        </w:tc>
      </w:tr>
      <w:tr w:rsidR="00585D2B" w:rsidRPr="00585D2B" w:rsidTr="00662F19">
        <w:trPr>
          <w:trHeight w:val="23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85D2B" w:rsidRPr="00585D2B" w:rsidRDefault="00585D2B" w:rsidP="00662F1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5D2B" w:rsidRPr="00585D2B" w:rsidTr="00662F19">
        <w:trPr>
          <w:trHeight w:val="238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5D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 действия декларации о соответствии: </w:t>
            </w:r>
            <w:r w:rsidRPr="00585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85D2B" w:rsidRPr="00585D2B" w:rsidRDefault="00585D2B" w:rsidP="00585D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5D2B" w:rsidRPr="00585D2B" w:rsidRDefault="00585D2B" w:rsidP="00585D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insideH w:val="single" w:sz="4" w:space="0" w:color="auto"/>
        </w:tblBorders>
        <w:tblLook w:val="01E0"/>
      </w:tblPr>
      <w:tblGrid>
        <w:gridCol w:w="2552"/>
        <w:gridCol w:w="3041"/>
        <w:gridCol w:w="361"/>
        <w:gridCol w:w="4111"/>
      </w:tblGrid>
      <w:tr w:rsidR="00585D2B" w:rsidRPr="00585D2B" w:rsidTr="00662F19">
        <w:trPr>
          <w:trHeight w:val="423"/>
        </w:trPr>
        <w:tc>
          <w:tcPr>
            <w:tcW w:w="2552" w:type="dxa"/>
            <w:tcBorders>
              <w:top w:val="nil"/>
              <w:bottom w:val="nil"/>
            </w:tcBorders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5D2B" w:rsidRPr="00585D2B" w:rsidTr="00662F19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85D2B" w:rsidRPr="00585D2B" w:rsidRDefault="00585D2B" w:rsidP="00662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</w:tr>
      <w:tr w:rsidR="00585D2B" w:rsidRPr="00585D2B" w:rsidTr="00662F19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spacing w:line="240" w:lineRule="atLeas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85D2B" w:rsidRPr="00585D2B" w:rsidTr="00662F19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585D2B" w:rsidRPr="00585D2B" w:rsidRDefault="00585D2B" w:rsidP="00662F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85D2B" w:rsidRPr="00585D2B" w:rsidRDefault="00585D2B" w:rsidP="0066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85D2B" w:rsidRPr="00585D2B" w:rsidRDefault="00585D2B" w:rsidP="00662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D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</w:tr>
    </w:tbl>
    <w:p w:rsidR="00585D2B" w:rsidRPr="00585D2B" w:rsidRDefault="00585D2B" w:rsidP="00585D2B">
      <w:pPr>
        <w:ind w:firstLine="3"/>
        <w:rPr>
          <w:rFonts w:ascii="Times New Roman" w:eastAsia="Times New Roman" w:hAnsi="Times New Roman" w:cs="Times New Roman"/>
          <w:sz w:val="24"/>
          <w:szCs w:val="24"/>
        </w:rPr>
      </w:pPr>
    </w:p>
    <w:p w:rsidR="00585D2B" w:rsidRPr="00585D2B" w:rsidRDefault="00585D2B" w:rsidP="00585D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85D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585D2B">
        <w:rPr>
          <w:rFonts w:ascii="Times New Roman" w:eastAsia="Times New Roman" w:hAnsi="Times New Roman" w:cs="Times New Roman"/>
          <w:sz w:val="24"/>
          <w:szCs w:val="24"/>
        </w:rPr>
        <w:t>М.П.</w:t>
      </w:r>
      <w:bookmarkStart w:id="0" w:name="_GoBack"/>
      <w:bookmarkEnd w:id="0"/>
      <w:proofErr w:type="gramEnd"/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102C" w:rsidRPr="00585D2B" w:rsidRDefault="0086102C" w:rsidP="0086102C">
      <w:pPr>
        <w:ind w:right="17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102C" w:rsidRPr="00585D2B" w:rsidRDefault="0086102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6102C" w:rsidRPr="00585D2B" w:rsidSect="00585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27F"/>
    <w:rsid w:val="000A4613"/>
    <w:rsid w:val="0022027F"/>
    <w:rsid w:val="0023609C"/>
    <w:rsid w:val="00585D2B"/>
    <w:rsid w:val="00655D84"/>
    <w:rsid w:val="0086102C"/>
    <w:rsid w:val="00DF232B"/>
    <w:rsid w:val="00EC2204"/>
    <w:rsid w:val="00F5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02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102C"/>
    <w:pPr>
      <w:ind w:left="14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102C"/>
    <w:rPr>
      <w:rFonts w:ascii="Arial" w:eastAsia="Arial" w:hAnsi="Arial" w:cs="Arial"/>
      <w:sz w:val="24"/>
      <w:szCs w:val="24"/>
      <w:lang w:val="en-US"/>
    </w:rPr>
  </w:style>
  <w:style w:type="character" w:styleId="a5">
    <w:name w:val="Hyperlink"/>
    <w:uiPriority w:val="99"/>
    <w:unhideWhenUsed/>
    <w:rsid w:val="0086102C"/>
    <w:rPr>
      <w:color w:val="0563C1"/>
      <w:u w:val="single"/>
    </w:rPr>
  </w:style>
  <w:style w:type="character" w:customStyle="1" w:styleId="260">
    <w:name w:val="Основной текст (2)60"/>
    <w:uiPriority w:val="99"/>
    <w:rsid w:val="0086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2016-06-27T11:52:00Z</dcterms:created>
  <dcterms:modified xsi:type="dcterms:W3CDTF">2019-06-25T10:42:00Z</dcterms:modified>
</cp:coreProperties>
</file>