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AD" w:rsidRDefault="00913AAD" w:rsidP="00913AAD">
      <w:pPr>
        <w:pStyle w:val="ConsPlusNormal"/>
        <w:spacing w:before="220"/>
        <w:ind w:firstLine="540"/>
        <w:jc w:val="both"/>
      </w:pPr>
      <w:r>
        <w:t>5. К декларации о соответствии прилагаются следующие документы и сведения: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0" w:name="P41"/>
      <w:bookmarkEnd w:id="0"/>
      <w:r>
        <w:t>а) заявление о регистрации декларации о соответствии, оформленное в порядке, установленном законодательством государства-члена, подписанное заявителем и содержащее следующие сведения: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название продукции (в случаях, предусмотренных техническим регламентом)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 xml:space="preserve">обозначение и наименование документа (документов), в </w:t>
      </w:r>
      <w:bookmarkStart w:id="1" w:name="_GoBack"/>
      <w:bookmarkEnd w:id="1"/>
      <w:r>
        <w:t>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 xml:space="preserve">код (коды) продукции в соответствии с единой Товарной </w:t>
      </w:r>
      <w:hyperlink r:id="rId4" w:history="1">
        <w:r w:rsidRPr="00835607">
          <w:t>номенклатурой</w:t>
        </w:r>
      </w:hyperlink>
      <w:r w:rsidRPr="00835607">
        <w:t xml:space="preserve"> </w:t>
      </w:r>
      <w:r>
        <w:t>внешнеэкономической деятельности Евразийского экономического союза (далее - ТН ВЭД ЕАЭС);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r>
        <w:t>наименование технического регламента (технических регламентов), требованиям которого соответствует продукция;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б)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в)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</w:t>
      </w:r>
      <w:r>
        <w:lastRenderedPageBreak/>
        <w:t>лица), заверенная печатью (если иное не установлено законодательством государства-члена) и подписью заявителя;</w:t>
      </w:r>
    </w:p>
    <w:p w:rsidR="00913AAD" w:rsidRDefault="00913AAD" w:rsidP="00913AAD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г) 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заявителя.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6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51F2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57D6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5607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3AA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A8E0-B7F4-4F34-BD32-FC9CD1C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4D5B5076BDAA9A8696600B79C71B9CE3C670400CA1FC984D3708ED4A487C158BD3E999AB69BD140DD47EC992C8E23F427A2348111256F6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2019-01-18T13:41:00Z</dcterms:created>
  <dcterms:modified xsi:type="dcterms:W3CDTF">2019-01-18T13:41:00Z</dcterms:modified>
</cp:coreProperties>
</file>